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  <w:gridCol w:w="7"/>
      </w:tblGrid>
      <w:tr w:rsidR="00781E21" w:rsidTr="00781E21">
        <w:tc>
          <w:tcPr>
            <w:tcW w:w="10466" w:type="dxa"/>
            <w:gridSpan w:val="2"/>
            <w:shd w:val="clear" w:color="auto" w:fill="323E4F" w:themeFill="text2" w:themeFillShade="BF"/>
            <w:tcMar>
              <w:left w:w="6" w:type="dxa"/>
              <w:right w:w="6" w:type="dxa"/>
            </w:tcMar>
          </w:tcPr>
          <w:p w:rsidR="00781E21" w:rsidRPr="00781E21" w:rsidRDefault="00781E21" w:rsidP="00781E2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1E21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ЗАЯВКА НА ПОЛУЧЕНИЕ БЮЛЛЕТЕНЯ</w:t>
            </w:r>
            <w:r w:rsidR="005C0636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 xml:space="preserve"> - 2019</w:t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Default="00781E21">
            <w:r w:rsidRPr="00781E21">
              <w:rPr>
                <w:noProof/>
                <w:lang w:eastAsia="ru-RU"/>
              </w:rPr>
              <w:drawing>
                <wp:inline distT="0" distB="0" distL="0" distR="0">
                  <wp:extent cx="6642100" cy="662594"/>
                  <wp:effectExtent l="0" t="0" r="6350" b="4445"/>
                  <wp:docPr id="2" name="Рисунок 2" descr="D:\Rezerv\МОИ РИСУНКИ\ДЛЯ НОВОСТЕЙ\2018\190116 ZAYV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zerv\МОИ РИСУНКИ\ДЛЯ НОВОСТЕЙ\2018\190116 ZAYV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0" cy="6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81E21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lang w:eastAsia="ru-RU"/>
              </w:rPr>
              <w:t xml:space="preserve">Информационный бюллетень 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«СПЕЦСТАЛЬ-ЭКСПРЕСС»</w:t>
            </w:r>
            <w:r w:rsidRPr="00781E21">
              <w:rPr>
                <w:rFonts w:ascii="Century Gothic" w:eastAsiaTheme="minorEastAsia" w:hAnsi="Century Gothic" w:cs="Tahoma"/>
                <w:lang w:eastAsia="ru-RU"/>
              </w:rPr>
              <w:t xml:space="preserve"> является официальным изданием Ассоциации «Спецсталь». </w:t>
            </w:r>
          </w:p>
          <w:p w:rsidR="00781E21" w:rsidRPr="00781E21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>
              <w:rPr>
                <w:rFonts w:ascii="Century Gothic" w:eastAsiaTheme="minorEastAsia" w:hAnsi="Century Gothic" w:cs="Tahoma"/>
                <w:lang w:eastAsia="ru-RU"/>
              </w:rPr>
              <w:t xml:space="preserve">Бюллетень выходит </w:t>
            </w:r>
            <w:r w:rsidRPr="00781E21">
              <w:rPr>
                <w:rFonts w:ascii="Century Gothic" w:eastAsiaTheme="minorEastAsia" w:hAnsi="Century Gothic" w:cs="Tahoma"/>
                <w:lang w:eastAsia="ru-RU"/>
              </w:rPr>
              <w:t>один раз в месяц, до 15 числа месяца, следующего за подписным.</w:t>
            </w:r>
          </w:p>
          <w:p w:rsidR="00781E21" w:rsidRDefault="00781E21" w:rsidP="00781E21">
            <w:pPr>
              <w:jc w:val="center"/>
            </w:pPr>
            <w:r w:rsidRPr="00781E21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Просим оформить заявку и отправить ее по электронной почте </w:t>
            </w:r>
            <w:hyperlink r:id="rId5" w:history="1"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pro</w:t>
              </w:r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@</w:t>
              </w:r>
              <w:proofErr w:type="spellStart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ussa</w:t>
              </w:r>
              <w:proofErr w:type="spellEnd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.</w:t>
              </w:r>
              <w:proofErr w:type="spellStart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su</w:t>
              </w:r>
              <w:proofErr w:type="spellEnd"/>
            </w:hyperlink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sz w:val="10"/>
                <w:szCs w:val="10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832"/>
            </w:tblGrid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Юр. адрес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ФИО и должность руководителя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Тел./факс (код)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Веб-сайт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Эл. адрес доставки*: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*ФИО и должность получателя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781E21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32" w:type="dxa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781E21" w:rsidRP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W w:w="9943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008"/>
            </w:tblGrid>
            <w:tr w:rsidR="00781E21" w:rsidRPr="00781E21" w:rsidTr="00E61B6C">
              <w:trPr>
                <w:trHeight w:val="621"/>
                <w:jc w:val="center"/>
              </w:trPr>
              <w:tc>
                <w:tcPr>
                  <w:tcW w:w="1884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72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134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010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Год**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781E21" w:rsidRPr="00781E21" w:rsidTr="00E61B6C">
              <w:trPr>
                <w:trHeight w:val="621"/>
                <w:jc w:val="center"/>
              </w:trPr>
              <w:tc>
                <w:tcPr>
                  <w:tcW w:w="1884" w:type="pct"/>
                  <w:vAlign w:val="center"/>
                </w:tcPr>
                <w:p w:rsidR="00781E21" w:rsidRPr="00781E21" w:rsidRDefault="00781E21" w:rsidP="00781E21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  <w:t>(НДС не облагается)</w:t>
                  </w:r>
                </w:p>
              </w:tc>
              <w:tc>
                <w:tcPr>
                  <w:tcW w:w="972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45600 руб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79980 руб.</w:t>
                  </w:r>
                </w:p>
              </w:tc>
              <w:tc>
                <w:tcPr>
                  <w:tcW w:w="101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139380 руб.</w:t>
                  </w:r>
                </w:p>
              </w:tc>
            </w:tr>
            <w:tr w:rsidR="00781E21" w:rsidRPr="00781E21" w:rsidTr="00781E21">
              <w:trPr>
                <w:trHeight w:val="383"/>
                <w:jc w:val="center"/>
              </w:trPr>
              <w:tc>
                <w:tcPr>
                  <w:tcW w:w="1884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16" w:type="pct"/>
                  <w:gridSpan w:val="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Заказ отдельного номера 33900 рублей</w:t>
                  </w:r>
                </w:p>
              </w:tc>
            </w:tr>
            <w:tr w:rsidR="00781E21" w:rsidRPr="00781E21" w:rsidTr="00781E21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>** Оплата двумя платежами – 50% и 50%</w:t>
                  </w:r>
                </w:p>
              </w:tc>
            </w:tr>
          </w:tbl>
          <w:p w:rsidR="00781E21" w:rsidRDefault="00781E21">
            <w:pPr>
              <w:rPr>
                <w:sz w:val="10"/>
                <w:szCs w:val="10"/>
              </w:rPr>
            </w:pPr>
          </w:p>
          <w:p w:rsidR="00781E21" w:rsidRPr="00781E21" w:rsidRDefault="00781E21" w:rsidP="00781E21">
            <w:pPr>
              <w:pStyle w:val="a4"/>
              <w:jc w:val="both"/>
              <w:rPr>
                <w:rFonts w:ascii="Century Gothic" w:hAnsi="Century Gothic"/>
              </w:rPr>
            </w:pPr>
            <w:r w:rsidRPr="00781E21">
              <w:t xml:space="preserve">    </w:t>
            </w:r>
            <w:r w:rsidRPr="00781E21">
              <w:rPr>
                <w:rFonts w:ascii="Century Gothic" w:hAnsi="Century Gothic"/>
              </w:rPr>
              <w:t>*   Доставка информационного бюллетеня осуществляется в формате PDF по электронной почте на указанный Вами адрес.</w:t>
            </w:r>
          </w:p>
          <w:p w:rsidR="00781E21" w:rsidRPr="00781E21" w:rsidRDefault="00781E21" w:rsidP="00781E21">
            <w:pPr>
              <w:spacing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Руководитель организации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br/>
              <w:t xml:space="preserve">                                                                          ____________________/ 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instrText xml:space="preserve"> FORMTEXT </w:instrTex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separate"/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end"/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_____________/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         </w:t>
            </w:r>
            <w:r w:rsidRPr="00781E21"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  <w:t>подпись                     расшифровка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proofErr w:type="spellStart"/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м.п</w:t>
            </w:r>
            <w:proofErr w:type="spellEnd"/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.</w:t>
            </w:r>
          </w:p>
          <w:p w:rsidR="00781E21" w:rsidRDefault="00781E21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E61B6C" w:rsidRDefault="00E61B6C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  <w:p w:rsidR="00781E21" w:rsidRDefault="00781E21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5C0636" w:rsidRPr="00781E21" w:rsidRDefault="005C0636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val="en-US" w:eastAsia="ru-RU"/>
              </w:rPr>
              <w:t>PS</w:t>
            </w: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: </w:t>
            </w:r>
            <w:r w:rsidRPr="00781E21">
              <w:rPr>
                <w:rFonts w:ascii="Century Gothic" w:hAnsi="Century Gothic"/>
                <w:i/>
                <w:sz w:val="20"/>
                <w:szCs w:val="20"/>
              </w:rPr>
              <w:t xml:space="preserve">Оформив подписку на бюллетень «Спецсталь-Экспресс», подписчик обязуется не нарушать авторские права, принадлежащие </w:t>
            </w: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Ассоциации «Спецсталь». </w:t>
            </w: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>Распространение и/или передача бюллетеня третьим юридическим и частным лицам в любой форме и в любом виде запрещена. 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Нарушение авторских прав влечет привлечение к ответственности в соответствии с УК РФ (статья 146). </w:t>
            </w:r>
          </w:p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</w:tbl>
    <w:p w:rsidR="00F6319F" w:rsidRDefault="00F6319F"/>
    <w:sectPr w:rsidR="00F6319F" w:rsidSect="00E61B6C">
      <w:pgSz w:w="11906" w:h="16838"/>
      <w:pgMar w:top="720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sOD92dFR/VJ/BDSNKCwt9d4oMuqsRUsR0yVtDlTXAffDtzHCqOpZRuyFaSGR4fDttNui2W7o9IrSsDA6itaww==" w:salt="rwiPeaDGOq5E0qJlIjqXk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1"/>
    <w:rsid w:val="000A3C48"/>
    <w:rsid w:val="00404D68"/>
    <w:rsid w:val="00444E4E"/>
    <w:rsid w:val="004D0632"/>
    <w:rsid w:val="005C0636"/>
    <w:rsid w:val="0070583D"/>
    <w:rsid w:val="00781E21"/>
    <w:rsid w:val="007C3D53"/>
    <w:rsid w:val="00925DFC"/>
    <w:rsid w:val="009310BD"/>
    <w:rsid w:val="00992DEF"/>
    <w:rsid w:val="00C245DA"/>
    <w:rsid w:val="00C3161A"/>
    <w:rsid w:val="00E61B6C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96BD"/>
  <w15:chartTrackingRefBased/>
  <w15:docId w15:val="{D215F146-E8F7-442A-93D9-B51114D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@ussa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2019-01-16T12:39:00Z</dcterms:created>
  <dcterms:modified xsi:type="dcterms:W3CDTF">2019-01-16T12:39:00Z</dcterms:modified>
</cp:coreProperties>
</file>